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86" w:rsidRPr="00AD0481" w:rsidRDefault="00976286" w:rsidP="00112D9D">
      <w:pPr>
        <w:pStyle w:val="NormaleWeb"/>
        <w:spacing w:after="0" w:afterAutospacing="0" w:line="276" w:lineRule="auto"/>
        <w:jc w:val="center"/>
        <w:rPr>
          <w:b/>
          <w:i/>
        </w:rPr>
      </w:pPr>
      <w:r w:rsidRPr="00AD0481">
        <w:rPr>
          <w:b/>
          <w:i/>
        </w:rPr>
        <w:t xml:space="preserve">Cenni biografici </w:t>
      </w:r>
      <w:r w:rsidR="000B242C">
        <w:rPr>
          <w:b/>
          <w:i/>
        </w:rPr>
        <w:t>vescovo</w:t>
      </w:r>
      <w:r w:rsidR="00112D9D">
        <w:rPr>
          <w:b/>
          <w:i/>
        </w:rPr>
        <w:t xml:space="preserve"> Francesco Marino</w:t>
      </w:r>
    </w:p>
    <w:p w:rsidR="00976286" w:rsidRDefault="00976286" w:rsidP="00976286">
      <w:pPr>
        <w:pStyle w:val="NormaleWeb"/>
        <w:spacing w:after="0" w:afterAutospacing="0" w:line="276" w:lineRule="auto"/>
        <w:jc w:val="both"/>
      </w:pPr>
      <w:r w:rsidRPr="001669BD">
        <w:t xml:space="preserve">Monsignor Francesco Marino </w:t>
      </w:r>
      <w:r>
        <w:t xml:space="preserve">è </w:t>
      </w:r>
      <w:r w:rsidRPr="001669BD">
        <w:t>nato a Cesa, provincia di Caserta e diocesi di Aversa, il 24 novembre 1955. Ha frequentato gli studi medi-ginnasiali nel Seminario di Aversa e quelli teologici nel Seminario Interregionale Campano di Posillipo, conseguendovi il Baccalaureato in Teologia. Ha ricevuto l’ordinazione sacerdotale il 6 ottobre 1979. Ha seguito i corsi alla Facoltà di Lettere e Filosofia dell’università di Napoli e, nel 1989, si è licenziato in Teologia Dommatica alla Facoltà Teologica di Posillipo laureandosi in seguito, nel 1997, con la pubblicazione della tesi dottorale. È stato Animatore dei seminaristi del liceo e Vicario Cooperatore nella Parrocchia di Sant’Antimo in Sant’Antimo (1979-1980); Docente di Religione nelle scuole statali (1979-1982); Vice-Rettore animatore di Gruppo nel Seminario di Posillipo (1980-1992); Parroco di S. Sossio e Madonna di Pantano a Villa Literno (1982-1994); Docente di Ecclesiologia alla Facoltà Teologica di Posillipo (dal 1989); Responsabile della Formazione Permanente del clero, prima come Delegato Vescovile e poi come Vicario Episcopale (1991-1998); Assistente Diocesano di Azione Cattolica (dal 1992); Docente presso l’Istituto di Scienze Religiose della diocesi di Aversa (dal 1993); Parroco di S. Michele Arcangelo in Trentola Ducenta e Vicario Foraneo dell’omonima Forania (dal 1995). Dal 1997 è stato Cappellano di Sua Santità. È stato Membro dei Consigli Presbiterale e Pastorale della diocesi di Aversa e della Commissione Presbiterale Regionale. Il 13 novembre 2004 è stato eletto vescovo di Avellino, a seguito della rinuncia presentata da monsignor Antonio Forte; l'8 gennaio 2005, nella chiesa cattedrale di Aversa, ha ricevuto l'ordinazione episcopale e il 15 gennaio ha iniziato il Ministero episcopale nella diocesi.</w:t>
      </w:r>
      <w:r w:rsidR="00FB1AA4">
        <w:t xml:space="preserve"> L’11 novembre 2016 è stato eletto vescovo della diocesi di Nola.</w:t>
      </w:r>
      <w:bookmarkStart w:id="0" w:name="_GoBack"/>
      <w:bookmarkEnd w:id="0"/>
    </w:p>
    <w:p w:rsidR="00976286" w:rsidRDefault="00976286" w:rsidP="00976286">
      <w:pPr>
        <w:pStyle w:val="NormaleWeb"/>
        <w:spacing w:after="0" w:afterAutospacing="0" w:line="276" w:lineRule="auto"/>
        <w:jc w:val="both"/>
      </w:pPr>
    </w:p>
    <w:p w:rsidR="00A82DF6" w:rsidRDefault="00A82DF6"/>
    <w:sectPr w:rsidR="00A82DF6" w:rsidSect="00A82D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86"/>
    <w:rsid w:val="000B242C"/>
    <w:rsid w:val="00112D9D"/>
    <w:rsid w:val="00976286"/>
    <w:rsid w:val="00A82DF6"/>
    <w:rsid w:val="00FB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76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76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Mariangela</cp:lastModifiedBy>
  <cp:revision>4</cp:revision>
  <dcterms:created xsi:type="dcterms:W3CDTF">2017-01-11T12:11:00Z</dcterms:created>
  <dcterms:modified xsi:type="dcterms:W3CDTF">2017-01-11T12:16:00Z</dcterms:modified>
</cp:coreProperties>
</file>